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22" w:rsidRDefault="009C7E22" w:rsidP="009C7E22">
      <w:pPr>
        <w:spacing w:after="5" w:line="259" w:lineRule="auto"/>
        <w:ind w:left="-4" w:hanging="10"/>
        <w:jc w:val="left"/>
        <w:rPr>
          <w:rFonts w:eastAsia="Calibri"/>
          <w:color w:val="231F20"/>
          <w:sz w:val="24"/>
          <w:szCs w:val="24"/>
        </w:rPr>
      </w:pPr>
    </w:p>
    <w:p w:rsidR="009C7E22" w:rsidRPr="001B6653" w:rsidRDefault="009C7E22" w:rsidP="009C7E22">
      <w:r w:rsidRPr="006D21CE">
        <w:rPr>
          <w:color w:val="000000"/>
          <w:spacing w:val="-20"/>
        </w:rPr>
        <w:t xml:space="preserve">Предлагаемая адаптированная рабочая программа предназначена для обучающихся </w:t>
      </w:r>
      <w:r>
        <w:rPr>
          <w:spacing w:val="-20"/>
        </w:rPr>
        <w:t xml:space="preserve">4 </w:t>
      </w:r>
      <w:r>
        <w:rPr>
          <w:color w:val="000000"/>
          <w:spacing w:val="-20"/>
        </w:rPr>
        <w:t xml:space="preserve">класса </w:t>
      </w:r>
      <w:r>
        <w:rPr>
          <w:spacing w:val="-20"/>
        </w:rPr>
        <w:t>с  ЗПР</w:t>
      </w:r>
      <w:r w:rsidRPr="006D21CE">
        <w:rPr>
          <w:spacing w:val="-20"/>
        </w:rPr>
        <w:t xml:space="preserve">  МБОУ СОШ №3 в общеобразовательном классе в условиях инклюзивного образования,</w:t>
      </w:r>
      <w:r>
        <w:rPr>
          <w:spacing w:val="-20"/>
        </w:rPr>
        <w:t xml:space="preserve">  на основании  Федеральной  АООП НОО с ЗПР вариант </w:t>
      </w:r>
      <w:r w:rsidRPr="001B6653">
        <w:rPr>
          <w:spacing w:val="-20"/>
        </w:rPr>
        <w:t>7.1</w:t>
      </w:r>
      <w:r>
        <w:rPr>
          <w:spacing w:val="-20"/>
        </w:rPr>
        <w:t xml:space="preserve"> в соответствии с ФГОС НОО </w:t>
      </w:r>
      <w:r w:rsidRPr="006D21CE">
        <w:rPr>
          <w:spacing w:val="-20"/>
        </w:rPr>
        <w:t xml:space="preserve"> и особенностями ребенка с </w:t>
      </w:r>
      <w:r>
        <w:rPr>
          <w:spacing w:val="-20"/>
        </w:rPr>
        <w:t>ЗП</w:t>
      </w:r>
      <w:r w:rsidRPr="006D21CE">
        <w:rPr>
          <w:spacing w:val="-20"/>
        </w:rPr>
        <w:t>Р с учетом коллегиального заключения</w:t>
      </w:r>
      <w:proofErr w:type="gramStart"/>
      <w:r w:rsidRPr="006D21CE">
        <w:rPr>
          <w:spacing w:val="-20"/>
        </w:rPr>
        <w:t xml:space="preserve"> </w:t>
      </w:r>
      <w:r w:rsidRPr="001B6653">
        <w:t>П</w:t>
      </w:r>
      <w:proofErr w:type="gramEnd"/>
      <w:r w:rsidRPr="001B6653">
        <w:t>р.57-578от 21.10 21г</w:t>
      </w:r>
      <w:r>
        <w:t xml:space="preserve"> ЦПМПК Орловской </w:t>
      </w:r>
      <w:r w:rsidRPr="001B6653">
        <w:t>обл</w:t>
      </w:r>
      <w:r>
        <w:t xml:space="preserve">асти и Протокол </w:t>
      </w:r>
      <w:r w:rsidRPr="001B6653">
        <w:t xml:space="preserve">57-712от 17.11 22г </w:t>
      </w:r>
      <w:r>
        <w:t xml:space="preserve">ЦПМПК Орловской </w:t>
      </w:r>
      <w:r w:rsidRPr="001B6653">
        <w:t>обл</w:t>
      </w:r>
      <w:r>
        <w:t>асти.</w:t>
      </w:r>
    </w:p>
    <w:p w:rsidR="009C7E22" w:rsidRDefault="009C7E22" w:rsidP="009C7E22"/>
    <w:p w:rsidR="009C7E22" w:rsidRDefault="009C7E22" w:rsidP="009C7E22">
      <w:pPr>
        <w:spacing w:line="240" w:lineRule="atLeast"/>
        <w:ind w:left="-7" w:firstLine="853"/>
        <w:rPr>
          <w:i/>
          <w:spacing w:val="-20"/>
        </w:rPr>
      </w:pPr>
      <w:r>
        <w:rPr>
          <w:i/>
          <w:spacing w:val="-20"/>
        </w:rPr>
        <w:t>Общая характеристика детей с ЗПР</w:t>
      </w:r>
    </w:p>
    <w:p w:rsidR="009C7E22" w:rsidRDefault="009C7E22" w:rsidP="009C7E22">
      <w:pPr>
        <w:spacing w:line="240" w:lineRule="atLeast"/>
        <w:ind w:left="-7" w:firstLine="853"/>
        <w:rPr>
          <w:spacing w:val="-20"/>
        </w:rPr>
      </w:pPr>
      <w:r>
        <w:rPr>
          <w:spacing w:val="-20"/>
        </w:rPr>
        <w:t>Для детей с задержкой психического развития, характерна «</w:t>
      </w:r>
      <w:proofErr w:type="spellStart"/>
      <w:r>
        <w:rPr>
          <w:spacing w:val="-20"/>
        </w:rPr>
        <w:t>дефицитарность</w:t>
      </w:r>
      <w:proofErr w:type="spellEnd"/>
      <w:r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>
        <w:rPr>
          <w:spacing w:val="-20"/>
        </w:rPr>
        <w:t>гнозиса</w:t>
      </w:r>
      <w:proofErr w:type="spellEnd"/>
      <w:r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spacing w:val="-20"/>
        </w:rPr>
        <w:t>несформированности</w:t>
      </w:r>
      <w:proofErr w:type="spellEnd"/>
      <w:r>
        <w:rPr>
          <w:spacing w:val="-20"/>
        </w:rPr>
        <w:t xml:space="preserve"> сенсорных представлений. </w:t>
      </w:r>
    </w:p>
    <w:p w:rsidR="009C7E22" w:rsidRDefault="009C7E22" w:rsidP="009C7E22">
      <w:pPr>
        <w:spacing w:line="240" w:lineRule="atLeast"/>
        <w:rPr>
          <w:color w:val="000000"/>
          <w:spacing w:val="-20"/>
        </w:rPr>
      </w:pPr>
      <w:r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color w:val="000000"/>
          <w:spacing w:val="-20"/>
        </w:rPr>
        <w:t>Обучающемуся</w:t>
      </w:r>
      <w:proofErr w:type="gramEnd"/>
      <w:r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9C7E22" w:rsidRDefault="009C7E22" w:rsidP="009C7E22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2"/>
          <w:szCs w:val="22"/>
        </w:rPr>
        <w:t>тормозимости</w:t>
      </w:r>
      <w:proofErr w:type="spellEnd"/>
      <w:r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2"/>
          <w:szCs w:val="22"/>
        </w:rPr>
        <w:t>дезадаптации</w:t>
      </w:r>
      <w:proofErr w:type="spellEnd"/>
      <w:r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9C7E22" w:rsidRDefault="009C7E22" w:rsidP="009C7E22">
      <w:r>
        <w:rPr>
          <w:spacing w:val="-20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>
        <w:rPr>
          <w:spacing w:val="-20"/>
          <w:shd w:val="clear" w:color="auto" w:fill="FFFFFF"/>
        </w:rPr>
        <w:t>работы</w:t>
      </w:r>
      <w:proofErr w:type="gramEnd"/>
      <w:r>
        <w:rPr>
          <w:spacing w:val="-20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</w:t>
      </w:r>
      <w:r>
        <w:rPr>
          <w:spacing w:val="-20"/>
          <w:shd w:val="clear" w:color="auto" w:fill="FFFFFF"/>
        </w:rPr>
        <w:lastRenderedPageBreak/>
        <w:t xml:space="preserve">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>
        <w:rPr>
          <w:spacing w:val="-20"/>
          <w:shd w:val="clear" w:color="auto" w:fill="FFFFFF"/>
        </w:rPr>
        <w:t>важное значение</w:t>
      </w:r>
      <w:proofErr w:type="gramEnd"/>
      <w:r>
        <w:rPr>
          <w:spacing w:val="-20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</w:t>
      </w:r>
    </w:p>
    <w:p w:rsidR="009C7E22" w:rsidRDefault="009C7E22" w:rsidP="009C7E22">
      <w:pPr>
        <w:spacing w:after="5" w:line="259" w:lineRule="auto"/>
        <w:ind w:left="-4" w:hanging="10"/>
        <w:jc w:val="left"/>
        <w:rPr>
          <w:rFonts w:eastAsia="Calibri"/>
          <w:color w:val="231F20"/>
          <w:sz w:val="24"/>
          <w:szCs w:val="24"/>
        </w:rPr>
      </w:pPr>
      <w:bookmarkStart w:id="0" w:name="_GoBack"/>
      <w:bookmarkEnd w:id="0"/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 xml:space="preserve">ОБЩАЯ ХАРАКТЕРИСТИКА УЧЕБНОГО ПРЕДМЕТА </w:t>
      </w:r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«ЛИТЕРАТУРНОЕ ЧТЕНИЕ НА РОДНОМ (РУССКОМ) ЯЗЫКЕ»</w:t>
      </w:r>
    </w:p>
    <w:p w:rsidR="009C7E22" w:rsidRPr="0032747A" w:rsidRDefault="009C7E22" w:rsidP="009C7E22">
      <w:pPr>
        <w:spacing w:after="162"/>
        <w:ind w:left="-15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Times New Roman"/>
          <w:color w:val="231F20"/>
          <w:sz w:val="24"/>
          <w:szCs w:val="24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 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историко-культурных, нравственных, эстетических ценностей; понимания роли фольклора и художественной литературы родного народа в создании культурного, морально-этического и эстетического пространства субъекта Российской Федерации; </w:t>
      </w:r>
      <w:proofErr w:type="gramStart"/>
      <w:r w:rsidRPr="0032747A">
        <w:rPr>
          <w:rFonts w:eastAsia="Times New Roman"/>
          <w:color w:val="231F20"/>
          <w:sz w:val="24"/>
          <w:szCs w:val="24"/>
        </w:rPr>
        <w:t>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</w:t>
      </w:r>
      <w:proofErr w:type="gramEnd"/>
      <w:r w:rsidRPr="0032747A">
        <w:rPr>
          <w:rFonts w:eastAsia="Times New Roman"/>
          <w:color w:val="231F20"/>
          <w:sz w:val="24"/>
          <w:szCs w:val="24"/>
        </w:rPr>
        <w:t xml:space="preserve">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</w:t>
      </w:r>
      <w:proofErr w:type="spellStart"/>
      <w:r w:rsidRPr="0032747A">
        <w:rPr>
          <w:rFonts w:eastAsia="Times New Roman"/>
          <w:color w:val="231F20"/>
          <w:sz w:val="24"/>
          <w:szCs w:val="24"/>
        </w:rPr>
        <w:t>национальнокультурной</w:t>
      </w:r>
      <w:proofErr w:type="spellEnd"/>
      <w:r w:rsidRPr="0032747A">
        <w:rPr>
          <w:rFonts w:eastAsia="Times New Roman"/>
          <w:color w:val="231F20"/>
          <w:sz w:val="24"/>
          <w:szCs w:val="24"/>
        </w:rPr>
        <w:t xml:space="preserve"> традиции в сознании младших школьников. </w:t>
      </w:r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ЦЕЛИ ИЗУЧЕНИЯ УЧЕБНОГО ПРЕДМЕТА</w:t>
      </w:r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«ЛИТЕРАТУРНОЕ ЧТЕНИЕ НА РОДНОМ (РУССКОМ) ЯЗЫКЕ»</w:t>
      </w:r>
    </w:p>
    <w:p w:rsidR="009C7E22" w:rsidRPr="0032747A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Times New Roman"/>
          <w:b/>
          <w:color w:val="231F20"/>
          <w:sz w:val="24"/>
          <w:szCs w:val="24"/>
        </w:rPr>
        <w:t xml:space="preserve">Целями </w:t>
      </w:r>
      <w:r w:rsidRPr="0032747A">
        <w:rPr>
          <w:rFonts w:eastAsia="Times New Roman"/>
          <w:color w:val="231F20"/>
          <w:sz w:val="24"/>
          <w:szCs w:val="24"/>
        </w:rPr>
        <w:t xml:space="preserve">изучения предмета «Литературное чтение на родном (русском) языке» являются: 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 </w:t>
      </w:r>
      <w:r w:rsidRPr="0032747A">
        <w:rPr>
          <w:rFonts w:eastAsia="Times New Roman"/>
          <w:color w:val="231F20"/>
          <w:sz w:val="24"/>
          <w:szCs w:val="24"/>
        </w:rPr>
        <w:t xml:space="preserve">воспитание ценностного отношения к русской литературе и русскому языку как существенной части родной культуры; 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 </w:t>
      </w:r>
      <w:r w:rsidRPr="0032747A">
        <w:rPr>
          <w:rFonts w:eastAsia="Times New Roman"/>
          <w:color w:val="231F20"/>
          <w:sz w:val="24"/>
          <w:szCs w:val="24"/>
        </w:rPr>
        <w:t xml:space="preserve">включение </w:t>
      </w:r>
      <w:proofErr w:type="gramStart"/>
      <w:r w:rsidRPr="0032747A">
        <w:rPr>
          <w:rFonts w:eastAsia="Times New Roman"/>
          <w:color w:val="231F20"/>
          <w:sz w:val="24"/>
          <w:szCs w:val="24"/>
        </w:rPr>
        <w:t>обучающихся</w:t>
      </w:r>
      <w:proofErr w:type="gramEnd"/>
      <w:r w:rsidRPr="0032747A">
        <w:rPr>
          <w:rFonts w:eastAsia="Times New Roman"/>
          <w:color w:val="231F20"/>
          <w:sz w:val="24"/>
          <w:szCs w:val="24"/>
        </w:rPr>
        <w:t xml:space="preserve"> в культурно-языковое пространство своего народа и приобщение к его культурному наследию и современности, к традициям своего народа; </w:t>
      </w:r>
    </w:p>
    <w:p w:rsidR="009C7E22" w:rsidRPr="0032747A" w:rsidRDefault="009C7E22" w:rsidP="009C7E22">
      <w:pPr>
        <w:spacing w:after="3" w:line="261" w:lineRule="auto"/>
        <w:ind w:left="85" w:firstLine="0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 </w:t>
      </w:r>
      <w:r w:rsidRPr="0032747A">
        <w:rPr>
          <w:rFonts w:eastAsia="Times New Roman"/>
          <w:color w:val="231F20"/>
          <w:sz w:val="24"/>
          <w:szCs w:val="24"/>
        </w:rPr>
        <w:t xml:space="preserve">осознание исторической преемственности поколений, своей ответственности за сохранение русской культуры; </w:t>
      </w:r>
      <w:r w:rsidRPr="0032747A">
        <w:rPr>
          <w:rFonts w:eastAsia="Calibri"/>
          <w:color w:val="231F20"/>
          <w:sz w:val="24"/>
          <w:szCs w:val="24"/>
        </w:rPr>
        <w:t xml:space="preserve">6 </w:t>
      </w:r>
      <w:r w:rsidRPr="0032747A">
        <w:rPr>
          <w:rFonts w:eastAsia="Times New Roman"/>
          <w:color w:val="231F20"/>
          <w:sz w:val="24"/>
          <w:szCs w:val="24"/>
        </w:rPr>
        <w:t>развитие читательских умений.</w:t>
      </w:r>
    </w:p>
    <w:p w:rsidR="009C7E22" w:rsidRPr="0032747A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Times New Roman"/>
          <w:color w:val="231F20"/>
          <w:sz w:val="24"/>
          <w:szCs w:val="24"/>
        </w:rPr>
        <w:t>Достижение данных целей предполагает решение следующих</w:t>
      </w:r>
      <w:r w:rsidRPr="0032747A">
        <w:rPr>
          <w:rFonts w:eastAsia="Times New Roman"/>
          <w:b/>
          <w:color w:val="231F20"/>
          <w:sz w:val="24"/>
          <w:szCs w:val="24"/>
        </w:rPr>
        <w:t xml:space="preserve"> задач</w:t>
      </w:r>
      <w:r w:rsidRPr="0032747A">
        <w:rPr>
          <w:rFonts w:eastAsia="Times New Roman"/>
          <w:color w:val="231F20"/>
          <w:sz w:val="24"/>
          <w:szCs w:val="24"/>
        </w:rPr>
        <w:t>: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lastRenderedPageBreak/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 xml:space="preserve">воспитание ценностного отношения к историко-культурному опыту русского народа, введение обучающегося в </w:t>
      </w:r>
      <w:proofErr w:type="spellStart"/>
      <w:r w:rsidRPr="0032747A">
        <w:rPr>
          <w:rFonts w:eastAsia="Times New Roman"/>
          <w:color w:val="231F20"/>
          <w:sz w:val="24"/>
          <w:szCs w:val="24"/>
        </w:rPr>
        <w:t>культурноязыковое</w:t>
      </w:r>
      <w:proofErr w:type="spellEnd"/>
      <w:r w:rsidRPr="0032747A">
        <w:rPr>
          <w:rFonts w:eastAsia="Times New Roman"/>
          <w:color w:val="231F20"/>
          <w:sz w:val="24"/>
          <w:szCs w:val="24"/>
        </w:rPr>
        <w:t xml:space="preserve">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>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>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Calibri"/>
          <w:color w:val="231F20"/>
          <w:sz w:val="24"/>
          <w:szCs w:val="24"/>
        </w:rPr>
        <w:t xml:space="preserve"> </w:t>
      </w:r>
      <w:r w:rsidRPr="0032747A">
        <w:rPr>
          <w:rFonts w:eastAsia="Times New Roman"/>
          <w:color w:val="231F20"/>
          <w:sz w:val="24"/>
          <w:szCs w:val="24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9C7E22" w:rsidRPr="0032747A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Times New Roman"/>
          <w:color w:val="231F20"/>
          <w:sz w:val="24"/>
          <w:szCs w:val="24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9C7E22" w:rsidRPr="0032747A" w:rsidRDefault="009C7E22" w:rsidP="009C7E22">
      <w:pPr>
        <w:spacing w:after="161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32747A">
        <w:rPr>
          <w:rFonts w:eastAsia="Calibri"/>
          <w:color w:val="231F20"/>
          <w:sz w:val="24"/>
          <w:szCs w:val="24"/>
        </w:rPr>
        <w:t xml:space="preserve"> </w:t>
      </w:r>
      <w:r w:rsidRPr="0032747A">
        <w:rPr>
          <w:rFonts w:eastAsia="Times New Roman"/>
          <w:color w:val="231F20"/>
          <w:sz w:val="24"/>
          <w:szCs w:val="24"/>
        </w:rPr>
        <w:t xml:space="preserve">развитие всех видов речевой деятельности, приобретение опыта создания устных и письменных высказываний о </w:t>
      </w:r>
      <w:proofErr w:type="gramStart"/>
      <w:r w:rsidRPr="0032747A">
        <w:rPr>
          <w:rFonts w:eastAsia="Times New Roman"/>
          <w:color w:val="231F20"/>
          <w:sz w:val="24"/>
          <w:szCs w:val="24"/>
        </w:rPr>
        <w:t>прочитанном</w:t>
      </w:r>
      <w:proofErr w:type="gramEnd"/>
      <w:r w:rsidRPr="0032747A">
        <w:rPr>
          <w:rFonts w:eastAsia="Times New Roman"/>
          <w:color w:val="231F20"/>
          <w:sz w:val="24"/>
          <w:szCs w:val="24"/>
        </w:rPr>
        <w:t>.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>СВЯЗЬ С РАБОЧЕЙ ПРОГРАММОЙ ВОСПИТАНИЯ ШКОЛЫ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Реализация педагогическими работниками воспитательного потенциала уроков ЛИТЕРАТУРНОГО ЧТЕНИЯ </w:t>
      </w:r>
      <w:r>
        <w:rPr>
          <w:sz w:val="24"/>
          <w:szCs w:val="24"/>
        </w:rPr>
        <w:t xml:space="preserve">НА РОДНОМ (РУССКОМ) ЯЗЫКЕ </w:t>
      </w:r>
      <w:r w:rsidRPr="0032747A">
        <w:rPr>
          <w:sz w:val="24"/>
          <w:szCs w:val="24"/>
        </w:rPr>
        <w:t>предполагает следующее: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установление доверительных отношений между педагогическим работником и </w:t>
      </w:r>
      <w:proofErr w:type="gramStart"/>
      <w:r w:rsidRPr="0032747A">
        <w:rPr>
          <w:sz w:val="24"/>
          <w:szCs w:val="24"/>
        </w:rPr>
        <w:t>обучающимися</w:t>
      </w:r>
      <w:proofErr w:type="gramEnd"/>
      <w:r w:rsidRPr="0032747A">
        <w:rPr>
          <w:sz w:val="24"/>
          <w:szCs w:val="24"/>
        </w:rPr>
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побуждение </w:t>
      </w:r>
      <w:proofErr w:type="gramStart"/>
      <w:r w:rsidRPr="0032747A">
        <w:rPr>
          <w:sz w:val="24"/>
          <w:szCs w:val="24"/>
        </w:rPr>
        <w:t>обучающихся</w:t>
      </w:r>
      <w:proofErr w:type="gramEnd"/>
      <w:r w:rsidRPr="0032747A">
        <w:rPr>
          <w:sz w:val="24"/>
          <w:szCs w:val="24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</w:r>
      <w:proofErr w:type="gramStart"/>
      <w:r w:rsidRPr="0032747A">
        <w:rPr>
          <w:sz w:val="24"/>
          <w:szCs w:val="24"/>
        </w:rPr>
        <w:t>обучающимися</w:t>
      </w:r>
      <w:proofErr w:type="gramEnd"/>
      <w:r w:rsidRPr="0032747A">
        <w:rPr>
          <w:sz w:val="24"/>
          <w:szCs w:val="24"/>
        </w:rPr>
        <w:t xml:space="preserve"> своего мнения по ее поводу, выработки своего к ней отношения;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использование воспитательных возможностей содержания учебного предмета через демонстрацию </w:t>
      </w:r>
      <w:proofErr w:type="gramStart"/>
      <w:r w:rsidRPr="0032747A">
        <w:rPr>
          <w:sz w:val="24"/>
          <w:szCs w:val="24"/>
        </w:rPr>
        <w:t>обучающимся</w:t>
      </w:r>
      <w:proofErr w:type="gramEnd"/>
      <w:r w:rsidRPr="0032747A">
        <w:rPr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proofErr w:type="gramStart"/>
      <w:r w:rsidRPr="0032747A">
        <w:rPr>
          <w:sz w:val="24"/>
          <w:szCs w:val="24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  <w:proofErr w:type="gramEnd"/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 xml:space="preserve">- организация шефства </w:t>
      </w:r>
      <w:proofErr w:type="gramStart"/>
      <w:r w:rsidRPr="0032747A">
        <w:rPr>
          <w:sz w:val="24"/>
          <w:szCs w:val="24"/>
        </w:rPr>
        <w:t>мотивированных</w:t>
      </w:r>
      <w:proofErr w:type="gramEnd"/>
      <w:r w:rsidRPr="0032747A">
        <w:rPr>
          <w:sz w:val="24"/>
          <w:szCs w:val="24"/>
        </w:rPr>
        <w:t xml:space="preserve">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9C7E22" w:rsidRPr="0032747A" w:rsidRDefault="009C7E22" w:rsidP="009C7E22">
      <w:pPr>
        <w:ind w:firstLine="709"/>
        <w:rPr>
          <w:sz w:val="24"/>
          <w:szCs w:val="24"/>
        </w:rPr>
      </w:pPr>
      <w:proofErr w:type="gramStart"/>
      <w:r w:rsidRPr="0032747A">
        <w:rPr>
          <w:sz w:val="24"/>
          <w:szCs w:val="24"/>
        </w:rPr>
        <w:t xml:space="preserve"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</w:t>
      </w:r>
      <w:r w:rsidRPr="0032747A">
        <w:rPr>
          <w:sz w:val="24"/>
          <w:szCs w:val="24"/>
        </w:rPr>
        <w:lastRenderedPageBreak/>
        <w:t>публичного выступления перед аудиторией, аргументирования и отстаивания своей точки зрения.</w:t>
      </w:r>
      <w:proofErr w:type="gramEnd"/>
    </w:p>
    <w:p w:rsidR="009C7E22" w:rsidRPr="0032747A" w:rsidRDefault="009C7E22" w:rsidP="009C7E22">
      <w:pPr>
        <w:ind w:firstLine="709"/>
        <w:rPr>
          <w:sz w:val="24"/>
          <w:szCs w:val="24"/>
        </w:rPr>
      </w:pPr>
      <w:r w:rsidRPr="0032747A">
        <w:rPr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«ЛИТЕРАТУРНОЕ ЧТЕНИЕ</w:t>
      </w:r>
      <w:r>
        <w:rPr>
          <w:sz w:val="24"/>
          <w:szCs w:val="24"/>
        </w:rPr>
        <w:t xml:space="preserve"> НА РОДНОМ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РУССКОМ) ЯЗЫКЕ</w:t>
      </w:r>
      <w:r w:rsidRPr="0032747A">
        <w:rPr>
          <w:sz w:val="24"/>
          <w:szCs w:val="24"/>
        </w:rPr>
        <w:t>» на уровне начального общего образования».</w:t>
      </w:r>
    </w:p>
    <w:p w:rsidR="009C7E22" w:rsidRDefault="009C7E22" w:rsidP="009C7E22">
      <w:pPr>
        <w:spacing w:after="5" w:line="259" w:lineRule="auto"/>
        <w:ind w:left="-4" w:hanging="10"/>
        <w:jc w:val="left"/>
        <w:rPr>
          <w:rFonts w:ascii="Calibri" w:eastAsia="Calibri" w:hAnsi="Calibri" w:cs="Calibri"/>
          <w:color w:val="231F20"/>
          <w:sz w:val="22"/>
          <w:szCs w:val="22"/>
        </w:rPr>
      </w:pPr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 xml:space="preserve">МЕСТО УЧЕБНОГО ПРЕДМЕТА </w:t>
      </w:r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 xml:space="preserve">«ЛИТЕРАТУРНОЕ ЧТЕНИЕ НА РОДНОМ (РУССКОМ) ЯЗЫКЕ»  </w:t>
      </w:r>
    </w:p>
    <w:p w:rsidR="009C7E22" w:rsidRPr="0032747A" w:rsidRDefault="009C7E22" w:rsidP="009C7E22">
      <w:pPr>
        <w:spacing w:after="5" w:line="259" w:lineRule="auto"/>
        <w:ind w:left="-4" w:hanging="10"/>
        <w:jc w:val="left"/>
        <w:rPr>
          <w:rFonts w:eastAsia="Times New Roman"/>
          <w:color w:val="231F20"/>
          <w:sz w:val="24"/>
          <w:szCs w:val="24"/>
        </w:rPr>
      </w:pPr>
      <w:r w:rsidRPr="0032747A">
        <w:rPr>
          <w:rFonts w:eastAsia="Calibri"/>
          <w:color w:val="231F20"/>
          <w:sz w:val="24"/>
          <w:szCs w:val="24"/>
        </w:rPr>
        <w:t>В УЧЕБНОМ ПЛАНЕ</w:t>
      </w:r>
    </w:p>
    <w:p w:rsidR="009C7E22" w:rsidRDefault="009C7E22" w:rsidP="009C7E22">
      <w:pPr>
        <w:rPr>
          <w:sz w:val="24"/>
          <w:szCs w:val="24"/>
        </w:rPr>
      </w:pPr>
      <w:r w:rsidRPr="0032747A">
        <w:rPr>
          <w:rFonts w:eastAsia="Times New Roman"/>
          <w:color w:val="231F20"/>
          <w:sz w:val="24"/>
          <w:szCs w:val="24"/>
        </w:rPr>
        <w:t>Программа по предмету «Литературное чтение на родном (русском) языке» составлена на основе требований к предметным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и рассчитана на общую учебную нагрузку в объёме</w:t>
      </w:r>
    </w:p>
    <w:p w:rsidR="009C7E22" w:rsidRDefault="009C7E22" w:rsidP="009C7E22">
      <w:pPr>
        <w:rPr>
          <w:sz w:val="24"/>
          <w:szCs w:val="24"/>
        </w:rPr>
      </w:pPr>
    </w:p>
    <w:p w:rsidR="009C7E22" w:rsidRDefault="009C7E22" w:rsidP="009C7E22">
      <w:pPr>
        <w:rPr>
          <w:sz w:val="24"/>
          <w:szCs w:val="24"/>
        </w:rPr>
      </w:pPr>
    </w:p>
    <w:p w:rsidR="009C7E22" w:rsidRPr="00AC5EC2" w:rsidRDefault="009C7E22" w:rsidP="009C7E22">
      <w:pPr>
        <w:keepNext/>
        <w:keepLines/>
        <w:spacing w:line="259" w:lineRule="auto"/>
        <w:ind w:left="-4" w:hanging="10"/>
        <w:jc w:val="left"/>
        <w:outlineLvl w:val="0"/>
        <w:rPr>
          <w:rFonts w:ascii="Calibri" w:eastAsia="Calibri" w:hAnsi="Calibri" w:cs="Calibri"/>
          <w:b/>
          <w:color w:val="231F20"/>
          <w:sz w:val="24"/>
          <w:szCs w:val="22"/>
        </w:rPr>
      </w:pPr>
      <w:r w:rsidRPr="00AC5EC2">
        <w:rPr>
          <w:rFonts w:ascii="Calibri" w:eastAsia="Calibri" w:hAnsi="Calibri" w:cs="Calibri"/>
          <w:b/>
          <w:color w:val="231F20"/>
          <w:sz w:val="24"/>
          <w:szCs w:val="22"/>
        </w:rPr>
        <w:t>СОДЕРЖАНИЕ УЧЕБНОГО ПРЕДМЕТА «ЛИТЕРАТУРНОЕ ЧТЕНИЕ НА РОДНОМ (РУССКОМ) ЯЗЫКЕ»</w:t>
      </w:r>
    </w:p>
    <w:p w:rsidR="009C7E22" w:rsidRDefault="009C7E22" w:rsidP="009C7E22">
      <w:pPr>
        <w:rPr>
          <w:b/>
          <w:sz w:val="24"/>
          <w:szCs w:val="24"/>
        </w:rPr>
      </w:pPr>
      <w:r>
        <w:rPr>
          <w:b/>
          <w:sz w:val="24"/>
          <w:szCs w:val="24"/>
        </w:rPr>
        <w:t>Четвёртый год обучения</w:t>
      </w:r>
    </w:p>
    <w:p w:rsidR="009C7E22" w:rsidRDefault="009C7E22" w:rsidP="009C7E22">
      <w:pPr>
        <w:rPr>
          <w:sz w:val="24"/>
          <w:szCs w:val="24"/>
        </w:rPr>
      </w:pPr>
    </w:p>
    <w:p w:rsidR="009C7E22" w:rsidRPr="009C55F8" w:rsidRDefault="009C7E22" w:rsidP="009C7E22">
      <w:pPr>
        <w:spacing w:after="9" w:line="259" w:lineRule="auto"/>
        <w:ind w:left="-5" w:hanging="10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b/>
          <w:color w:val="231F20"/>
          <w:sz w:val="24"/>
          <w:szCs w:val="24"/>
        </w:rPr>
        <w:t xml:space="preserve">Раздел 1.  Мир детства 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Я и книги 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Испокон века книга растит человека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Произведения, отражающие ценность чтения в жизни человека, роль книги в становлении личности. Например: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С. Т. Аксаков. «</w:t>
      </w:r>
      <w:r w:rsidRPr="009C55F8">
        <w:rPr>
          <w:rFonts w:eastAsia="Times New Roman"/>
          <w:color w:val="231F20"/>
          <w:sz w:val="24"/>
          <w:szCs w:val="24"/>
        </w:rPr>
        <w:t xml:space="preserve">Детские годы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Багрова-внука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>» (фрагмент главы «Последовательные воспоминания»).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Д. Н. </w:t>
      </w:r>
      <w:proofErr w:type="gramStart"/>
      <w:r w:rsidRPr="009C55F8">
        <w:rPr>
          <w:rFonts w:eastAsia="Times New Roman"/>
          <w:b/>
          <w:color w:val="231F20"/>
          <w:sz w:val="24"/>
          <w:szCs w:val="24"/>
        </w:rPr>
        <w:t>Мамин-Сибиряк</w:t>
      </w:r>
      <w:proofErr w:type="gram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«Из далёкого прошлого» (глава «Книжка с картинками»).</w:t>
      </w:r>
    </w:p>
    <w:p w:rsidR="009C7E22" w:rsidRPr="009C55F8" w:rsidRDefault="009C7E22" w:rsidP="009C7E22">
      <w:pPr>
        <w:spacing w:after="161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С. Т. Григорьев.</w:t>
      </w:r>
      <w:r w:rsidRPr="009C55F8">
        <w:rPr>
          <w:rFonts w:eastAsia="Times New Roman"/>
          <w:color w:val="231F20"/>
          <w:sz w:val="24"/>
          <w:szCs w:val="24"/>
        </w:rPr>
        <w:t xml:space="preserve"> «Детство Суворова» (фрагмент).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Я взрослею </w:t>
      </w:r>
    </w:p>
    <w:p w:rsidR="009C7E22" w:rsidRPr="009C55F8" w:rsidRDefault="009C7E22" w:rsidP="009C7E22">
      <w:pPr>
        <w:spacing w:after="2" w:line="255" w:lineRule="auto"/>
        <w:ind w:left="335" w:right="176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Скромность красит человека </w:t>
      </w:r>
      <w:r w:rsidRPr="009C55F8">
        <w:rPr>
          <w:rFonts w:eastAsia="Times New Roman"/>
          <w:color w:val="231F20"/>
          <w:sz w:val="24"/>
          <w:szCs w:val="24"/>
        </w:rPr>
        <w:t>Пословицы о скромности.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отражающие традиционные представления о скромности как черте характера. Например: </w:t>
      </w:r>
      <w:r w:rsidRPr="009C55F8">
        <w:rPr>
          <w:rFonts w:eastAsia="Times New Roman"/>
          <w:b/>
          <w:color w:val="231F20"/>
          <w:sz w:val="24"/>
          <w:szCs w:val="24"/>
        </w:rPr>
        <w:t>Е. В. Клюев.</w:t>
      </w:r>
      <w:r w:rsidRPr="009C55F8">
        <w:rPr>
          <w:rFonts w:eastAsia="Times New Roman"/>
          <w:color w:val="231F20"/>
          <w:sz w:val="24"/>
          <w:szCs w:val="24"/>
        </w:rPr>
        <w:t xml:space="preserve"> «Шагом марш».</w:t>
      </w:r>
    </w:p>
    <w:p w:rsidR="009C7E22" w:rsidRPr="009C55F8" w:rsidRDefault="009C7E22" w:rsidP="009C7E22">
      <w:pPr>
        <w:spacing w:after="161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И. П.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Токмакова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«Разговор татарника и спорыша».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Любовь всё побеждает 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отражающие традиционные представления о милосердии, сострадании, сопереживании, чуткости, любви как нравственно-этических ценностях, значимых для национального русского сознания. Например: </w:t>
      </w:r>
      <w:r w:rsidRPr="009C55F8">
        <w:rPr>
          <w:rFonts w:eastAsia="Times New Roman"/>
          <w:b/>
          <w:color w:val="231F20"/>
          <w:sz w:val="24"/>
          <w:szCs w:val="24"/>
        </w:rPr>
        <w:t>Б. П. Екимов.</w:t>
      </w:r>
      <w:r w:rsidRPr="009C55F8">
        <w:rPr>
          <w:rFonts w:eastAsia="Times New Roman"/>
          <w:color w:val="231F20"/>
          <w:sz w:val="24"/>
          <w:szCs w:val="24"/>
        </w:rPr>
        <w:t xml:space="preserve"> «Ночь исцеления».</w:t>
      </w:r>
      <w:r w:rsidRPr="009C55F8">
        <w:rPr>
          <w:rFonts w:eastAsia="Times New Roman"/>
          <w:b/>
          <w:color w:val="231F20"/>
          <w:sz w:val="24"/>
          <w:szCs w:val="24"/>
        </w:rPr>
        <w:t xml:space="preserve"> </w:t>
      </w:r>
    </w:p>
    <w:p w:rsidR="009C7E22" w:rsidRPr="009C55F8" w:rsidRDefault="009C7E22" w:rsidP="009C7E22">
      <w:pPr>
        <w:spacing w:after="237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И. С. Тургенев. </w:t>
      </w:r>
      <w:r w:rsidRPr="009C55F8">
        <w:rPr>
          <w:rFonts w:eastAsia="Times New Roman"/>
          <w:color w:val="231F20"/>
          <w:sz w:val="24"/>
          <w:szCs w:val="24"/>
        </w:rPr>
        <w:t>«Голуби».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Я и моя семья 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Такое разное детство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раскрывающие картины мира русского детства в разные исторические эпохи: взросление, особенности отношений с окружающим миром, взрослыми и сверстниками. </w:t>
      </w:r>
    </w:p>
    <w:p w:rsidR="009C7E22" w:rsidRPr="009C55F8" w:rsidRDefault="009C7E22" w:rsidP="009C7E22">
      <w:pPr>
        <w:spacing w:after="3" w:line="261" w:lineRule="auto"/>
        <w:ind w:left="-15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Например: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Е. Н.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Верейская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 xml:space="preserve">. </w:t>
      </w:r>
      <w:r w:rsidRPr="009C55F8">
        <w:rPr>
          <w:rFonts w:eastAsia="Times New Roman"/>
          <w:color w:val="231F20"/>
          <w:sz w:val="24"/>
          <w:szCs w:val="24"/>
        </w:rPr>
        <w:t>«Три девочки» (фрагмент).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lastRenderedPageBreak/>
        <w:t>М. В. Водопьянов.</w:t>
      </w:r>
      <w:r w:rsidRPr="009C55F8">
        <w:rPr>
          <w:rFonts w:eastAsia="Times New Roman"/>
          <w:color w:val="231F20"/>
          <w:sz w:val="24"/>
          <w:szCs w:val="24"/>
        </w:rPr>
        <w:t xml:space="preserve"> «Полярный лётчик» (главы «Маленький мир», «Мой первый „полёт”»).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О. В.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Колпакова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«Большое сочинение про бабушку» (главы «Про печку», «Про чистоту»).</w:t>
      </w:r>
    </w:p>
    <w:p w:rsidR="009C7E22" w:rsidRPr="009C55F8" w:rsidRDefault="009C7E22" w:rsidP="009C7E22">
      <w:pPr>
        <w:spacing w:after="161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К. В. Лукашевич. </w:t>
      </w:r>
      <w:r w:rsidRPr="009C55F8">
        <w:rPr>
          <w:rFonts w:eastAsia="Times New Roman"/>
          <w:color w:val="231F20"/>
          <w:sz w:val="24"/>
          <w:szCs w:val="24"/>
        </w:rPr>
        <w:t>«Моё милое детство» (фрагмент).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Я фантаз</w:t>
      </w:r>
      <w:r>
        <w:rPr>
          <w:rFonts w:eastAsia="Times New Roman"/>
          <w:b/>
          <w:color w:val="231F20"/>
          <w:sz w:val="24"/>
          <w:szCs w:val="24"/>
        </w:rPr>
        <w:t xml:space="preserve">ирую и мечтаю 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Придуманные миры и страны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Отражение в произведениях фантастики проблем реального мира. Например: 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Т. В. Михеева. </w:t>
      </w:r>
      <w:r w:rsidRPr="009C55F8">
        <w:rPr>
          <w:rFonts w:eastAsia="Times New Roman"/>
          <w:color w:val="231F20"/>
          <w:sz w:val="24"/>
          <w:szCs w:val="24"/>
        </w:rPr>
        <w:t>«Асино лето» (фрагмент).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В. П. Крапивин. </w:t>
      </w:r>
      <w:r w:rsidRPr="009C55F8">
        <w:rPr>
          <w:rFonts w:eastAsia="Times New Roman"/>
          <w:color w:val="231F20"/>
          <w:sz w:val="24"/>
          <w:szCs w:val="24"/>
        </w:rPr>
        <w:t>«Голубятня на жёлтой поляне» (фрагменты).</w:t>
      </w:r>
    </w:p>
    <w:p w:rsidR="009C7E22" w:rsidRPr="009C55F8" w:rsidRDefault="009C7E22" w:rsidP="009C7E22">
      <w:pPr>
        <w:spacing w:after="9" w:line="259" w:lineRule="auto"/>
        <w:ind w:left="-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Calibri"/>
          <w:b/>
          <w:color w:val="231F20"/>
          <w:sz w:val="24"/>
          <w:szCs w:val="24"/>
        </w:rPr>
        <w:t>Разд</w:t>
      </w:r>
      <w:r>
        <w:rPr>
          <w:rFonts w:eastAsia="Calibri"/>
          <w:b/>
          <w:color w:val="231F20"/>
          <w:sz w:val="24"/>
          <w:szCs w:val="24"/>
        </w:rPr>
        <w:t xml:space="preserve">ел 2. Россия — Родина моя 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Родная страна во</w:t>
      </w:r>
      <w:r>
        <w:rPr>
          <w:rFonts w:eastAsia="Times New Roman"/>
          <w:b/>
          <w:color w:val="231F20"/>
          <w:sz w:val="24"/>
          <w:szCs w:val="24"/>
        </w:rPr>
        <w:t xml:space="preserve"> все времена сынами сильна 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Люди земли Русской 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Произведения о выдающихся представителях русского народа. Например: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Е. В. Мурашова. </w:t>
      </w:r>
      <w:r w:rsidRPr="009C55F8">
        <w:rPr>
          <w:rFonts w:eastAsia="Times New Roman"/>
          <w:color w:val="231F20"/>
          <w:sz w:val="24"/>
          <w:szCs w:val="24"/>
        </w:rPr>
        <w:t>«Афанасий Никитин» (глава «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Каффа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>»).</w:t>
      </w:r>
    </w:p>
    <w:p w:rsidR="009C7E22" w:rsidRPr="009C55F8" w:rsidRDefault="009C7E22" w:rsidP="009C7E22">
      <w:pPr>
        <w:spacing w:after="235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Ю. М. Нагибин.</w:t>
      </w:r>
      <w:r w:rsidRPr="009C55F8">
        <w:rPr>
          <w:rFonts w:eastAsia="Times New Roman"/>
          <w:color w:val="231F20"/>
          <w:sz w:val="24"/>
          <w:szCs w:val="24"/>
        </w:rPr>
        <w:t xml:space="preserve"> «Маленькие рассказы о большой судьбе» (глава «В школу»).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Что мы Родиной зовём 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>Широка страна моя родная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Произведения, отражающие любовь к Родине; красоту различных уголков родной земли. Например: 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А. С. Зеленин.</w:t>
      </w:r>
      <w:r w:rsidRPr="009C55F8">
        <w:rPr>
          <w:rFonts w:eastAsia="Times New Roman"/>
          <w:color w:val="231F20"/>
          <w:sz w:val="24"/>
          <w:szCs w:val="24"/>
        </w:rPr>
        <w:t xml:space="preserve"> «Мамкин Василёк» (фрагмент).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А. Д. Дорофеев. </w:t>
      </w:r>
      <w:r w:rsidRPr="009C55F8">
        <w:rPr>
          <w:rFonts w:eastAsia="Times New Roman"/>
          <w:color w:val="231F20"/>
          <w:sz w:val="24"/>
          <w:szCs w:val="24"/>
        </w:rPr>
        <w:t xml:space="preserve">«Веретено». 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 xml:space="preserve">В. Г. Распутин. </w:t>
      </w:r>
      <w:r w:rsidRPr="009C55F8">
        <w:rPr>
          <w:rFonts w:eastAsia="Times New Roman"/>
          <w:color w:val="231F20"/>
          <w:sz w:val="24"/>
          <w:szCs w:val="24"/>
        </w:rPr>
        <w:t xml:space="preserve">«Саяны». </w:t>
      </w:r>
    </w:p>
    <w:p w:rsidR="009C7E22" w:rsidRPr="009C55F8" w:rsidRDefault="009C7E22" w:rsidP="009C7E22">
      <w:pPr>
        <w:spacing w:after="237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Сказ о валдайских колокольчиках.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>
        <w:rPr>
          <w:rFonts w:eastAsia="Times New Roman"/>
          <w:b/>
          <w:color w:val="231F20"/>
          <w:sz w:val="24"/>
          <w:szCs w:val="24"/>
        </w:rPr>
        <w:t xml:space="preserve">О родной природе </w:t>
      </w:r>
    </w:p>
    <w:p w:rsidR="009C7E22" w:rsidRPr="009C55F8" w:rsidRDefault="009C7E22" w:rsidP="009C7E22">
      <w:pPr>
        <w:keepNext/>
        <w:keepLines/>
        <w:spacing w:after="2" w:line="255" w:lineRule="auto"/>
        <w:ind w:left="335" w:right="761" w:hanging="10"/>
        <w:outlineLvl w:val="1"/>
        <w:rPr>
          <w:rFonts w:eastAsia="Times New Roman"/>
          <w:i/>
          <w:color w:val="231F20"/>
          <w:sz w:val="24"/>
          <w:szCs w:val="24"/>
        </w:rPr>
      </w:pPr>
      <w:r w:rsidRPr="009C55F8">
        <w:rPr>
          <w:rFonts w:eastAsia="Times New Roman"/>
          <w:i/>
          <w:color w:val="231F20"/>
          <w:sz w:val="24"/>
          <w:szCs w:val="24"/>
        </w:rPr>
        <w:t xml:space="preserve">Под дыханьем непогоды 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Поэтические представления русского народа о ветре, морозе, грозе; отражение этих представлений в фольклоре и их развитие в русской поэзии и прозе. Например:</w:t>
      </w:r>
    </w:p>
    <w:p w:rsidR="009C7E22" w:rsidRPr="009C55F8" w:rsidRDefault="009C7E22" w:rsidP="009C7E22">
      <w:pPr>
        <w:spacing w:after="3" w:line="261" w:lineRule="auto"/>
        <w:ind w:left="340" w:right="746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Русские народные загадки о ветре, морозе, грозе. </w:t>
      </w:r>
      <w:r w:rsidRPr="009C55F8">
        <w:rPr>
          <w:rFonts w:eastAsia="Times New Roman"/>
          <w:b/>
          <w:color w:val="231F20"/>
          <w:sz w:val="24"/>
          <w:szCs w:val="24"/>
        </w:rPr>
        <w:t xml:space="preserve">А. Н. </w:t>
      </w:r>
      <w:proofErr w:type="spellStart"/>
      <w:r w:rsidRPr="009C55F8">
        <w:rPr>
          <w:rFonts w:eastAsia="Times New Roman"/>
          <w:b/>
          <w:color w:val="231F20"/>
          <w:sz w:val="24"/>
          <w:szCs w:val="24"/>
        </w:rPr>
        <w:t>Апухтин</w:t>
      </w:r>
      <w:proofErr w:type="spellEnd"/>
      <w:r w:rsidRPr="009C55F8">
        <w:rPr>
          <w:rFonts w:eastAsia="Times New Roman"/>
          <w:b/>
          <w:color w:val="231F20"/>
          <w:sz w:val="24"/>
          <w:szCs w:val="24"/>
        </w:rPr>
        <w:t>.</w:t>
      </w:r>
      <w:r w:rsidRPr="009C55F8">
        <w:rPr>
          <w:rFonts w:eastAsia="Times New Roman"/>
          <w:color w:val="231F20"/>
          <w:sz w:val="24"/>
          <w:szCs w:val="24"/>
        </w:rPr>
        <w:t xml:space="preserve"> «Зимой».</w:t>
      </w:r>
    </w:p>
    <w:p w:rsidR="009C7E22" w:rsidRPr="009C55F8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В. Д. Берестов.</w:t>
      </w:r>
      <w:r w:rsidRPr="009C55F8">
        <w:rPr>
          <w:rFonts w:eastAsia="Times New Roman"/>
          <w:color w:val="231F20"/>
          <w:sz w:val="24"/>
          <w:szCs w:val="24"/>
        </w:rPr>
        <w:t xml:space="preserve"> «Мороз».</w:t>
      </w:r>
    </w:p>
    <w:p w:rsidR="009C7E22" w:rsidRPr="00347CDA" w:rsidRDefault="009C7E22" w:rsidP="009C7E22">
      <w:pPr>
        <w:spacing w:after="4" w:line="257" w:lineRule="auto"/>
        <w:ind w:left="335" w:hanging="10"/>
        <w:rPr>
          <w:rFonts w:eastAsia="Times New Roman"/>
          <w:color w:val="231F20"/>
          <w:sz w:val="24"/>
          <w:szCs w:val="24"/>
        </w:rPr>
      </w:pPr>
      <w:r w:rsidRPr="00347CDA">
        <w:rPr>
          <w:rFonts w:eastAsia="Times New Roman"/>
          <w:b/>
          <w:color w:val="231F20"/>
          <w:sz w:val="24"/>
          <w:szCs w:val="24"/>
        </w:rPr>
        <w:t>А. Н. Майков.</w:t>
      </w:r>
      <w:r w:rsidRPr="00347CDA">
        <w:rPr>
          <w:rFonts w:eastAsia="Times New Roman"/>
          <w:color w:val="231F20"/>
          <w:sz w:val="24"/>
          <w:szCs w:val="24"/>
        </w:rPr>
        <w:t xml:space="preserve"> «Гроза».</w:t>
      </w:r>
    </w:p>
    <w:p w:rsidR="009C7E22" w:rsidRDefault="009C7E22" w:rsidP="009C7E22">
      <w:pPr>
        <w:rPr>
          <w:sz w:val="24"/>
          <w:szCs w:val="24"/>
        </w:rPr>
      </w:pPr>
      <w:r w:rsidRPr="009C55F8">
        <w:rPr>
          <w:rFonts w:eastAsia="Times New Roman"/>
          <w:b/>
          <w:color w:val="231F20"/>
          <w:sz w:val="24"/>
          <w:szCs w:val="24"/>
        </w:rPr>
        <w:t>Н. М. Рубцов.</w:t>
      </w:r>
      <w:r w:rsidRPr="009C55F8">
        <w:rPr>
          <w:rFonts w:eastAsia="Times New Roman"/>
          <w:color w:val="231F20"/>
          <w:sz w:val="24"/>
          <w:szCs w:val="24"/>
        </w:rPr>
        <w:t xml:space="preserve"> «Во время грозы</w:t>
      </w:r>
    </w:p>
    <w:p w:rsidR="009C7E22" w:rsidRPr="009C55F8" w:rsidRDefault="009C7E22" w:rsidP="009C7E22">
      <w:pPr>
        <w:rPr>
          <w:sz w:val="24"/>
          <w:szCs w:val="24"/>
        </w:rPr>
      </w:pPr>
    </w:p>
    <w:p w:rsidR="009C7E22" w:rsidRPr="009C55F8" w:rsidRDefault="009C7E22" w:rsidP="009C7E22">
      <w:pPr>
        <w:rPr>
          <w:sz w:val="24"/>
          <w:szCs w:val="24"/>
        </w:rPr>
      </w:pPr>
    </w:p>
    <w:p w:rsidR="009C7E22" w:rsidRDefault="009C7E22" w:rsidP="009C7E22">
      <w:pPr>
        <w:rPr>
          <w:sz w:val="24"/>
          <w:szCs w:val="24"/>
        </w:rPr>
      </w:pPr>
    </w:p>
    <w:p w:rsidR="009C7E22" w:rsidRPr="009C55F8" w:rsidRDefault="009C7E22" w:rsidP="009C7E22">
      <w:pPr>
        <w:keepNext/>
        <w:keepLines/>
        <w:spacing w:line="259" w:lineRule="auto"/>
        <w:ind w:left="-4" w:right="798" w:hanging="10"/>
        <w:outlineLvl w:val="0"/>
        <w:rPr>
          <w:rFonts w:eastAsia="Calibri"/>
          <w:b/>
          <w:color w:val="231F20"/>
          <w:sz w:val="24"/>
          <w:szCs w:val="24"/>
        </w:rPr>
      </w:pPr>
      <w:r w:rsidRPr="009C55F8">
        <w:rPr>
          <w:rFonts w:eastAsia="Calibri"/>
          <w:b/>
          <w:color w:val="231F20"/>
          <w:sz w:val="24"/>
          <w:szCs w:val="24"/>
        </w:rPr>
        <w:t xml:space="preserve">ПЛАНИРУЕМЫЕ РЕЗУЛЬТАТЫ ОСВОЕНИЯ ПРОГРАММЫ УЧЕБНОГО ПРЕДМЕТА «ЛИТЕРАТУРНОЕ ЧТЕНИЕ НА РОДНОМ (РУССКОМ) ЯЗЫКЕ» </w:t>
      </w:r>
    </w:p>
    <w:p w:rsidR="009C7E22" w:rsidRPr="009C55F8" w:rsidRDefault="009C7E22" w:rsidP="009C7E22">
      <w:pPr>
        <w:spacing w:after="20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Результаты изучения предмета «Литературное чтения на родном (русском) языке»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:rsidR="009C7E22" w:rsidRPr="009C55F8" w:rsidRDefault="009C7E22" w:rsidP="009C7E22">
      <w:pPr>
        <w:spacing w:after="5" w:line="259" w:lineRule="auto"/>
        <w:ind w:left="-4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Calibri"/>
          <w:color w:val="231F20"/>
          <w:sz w:val="24"/>
          <w:szCs w:val="24"/>
        </w:rPr>
        <w:t>ЛИЧНОСТНЫЕ РЕЗУЛЬТАТЫ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В результате изучения предмета «Литературное чтения на родном (русском) языке» у обучающегося будут сформированы следующие личностные результаты, представленные </w:t>
      </w:r>
      <w:r w:rsidRPr="009C55F8">
        <w:rPr>
          <w:rFonts w:eastAsia="Times New Roman"/>
          <w:color w:val="231F20"/>
          <w:sz w:val="24"/>
          <w:szCs w:val="24"/>
        </w:rPr>
        <w:lastRenderedPageBreak/>
        <w:t xml:space="preserve">по основным направлениям воспитательной деятельности: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гражданско-патриотического воспитания:</w:t>
      </w:r>
      <w:proofErr w:type="gramEnd"/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становление ценностного отношения к своей Родине — России, в том числе через изучение художественных произведений, отражающих историю и культуру страны;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уважение к своему и другим народам, формируемое в том числе на основе примеров из художественных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п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роизведений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 xml:space="preserve"> и фольклора;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первоначальные представления о человеке как члене общества, о правах и ответственности, уважении и достоинстве человека, о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нравственно-э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тических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 xml:space="preserve"> нормах поведения и правилах межличностных отношений, в том числе отражённых в фольклорных и художественных произведениях;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духовно-нравственного воспитания: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признание индивидуальности каждого человека с опорой на собственный жизненный и читательский опыт;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проявление эмоционально-нравственной отзывчивости, понимания и сопереживания чувствам других людей;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неприятие любых форм поведения, направленных на причинение физического и  морального  вреда  другим  людям (в том числе связанного с использованием недопустимых средств языка);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сотрудничество со сверстниками, умение не создавать конфликтов и находить выходы из спорных ситуаций, в том числе с опорой на примеры художественных произведений;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эстетического воспитания: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стремление к самовыражению в разных видах художественной деятельности, в том числе в искусстве слова; </w:t>
      </w:r>
    </w:p>
    <w:p w:rsidR="009C7E22" w:rsidRPr="009C55F8" w:rsidRDefault="009C7E22" w:rsidP="009C7E22">
      <w:pPr>
        <w:spacing w:line="259" w:lineRule="auto"/>
        <w:ind w:right="2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i/>
          <w:color w:val="231F20"/>
          <w:sz w:val="24"/>
          <w:szCs w:val="24"/>
        </w:rPr>
        <w:t xml:space="preserve">физического воспитания, формирования культуры </w:t>
      </w:r>
    </w:p>
    <w:p w:rsidR="009C7E22" w:rsidRPr="009C55F8" w:rsidRDefault="009C7E22" w:rsidP="009C7E22">
      <w:pPr>
        <w:spacing w:line="259" w:lineRule="auto"/>
        <w:ind w:left="-5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i/>
          <w:color w:val="231F20"/>
          <w:sz w:val="24"/>
          <w:szCs w:val="24"/>
        </w:rPr>
        <w:t>здоровья и эмоционального благополучия: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трудового воспитания: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экологического воспитания: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бережное отношение к природе, формируемое в процессе работы с текстами;</w:t>
      </w:r>
    </w:p>
    <w:p w:rsidR="009C7E22" w:rsidRPr="009C55F8" w:rsidRDefault="009C7E22" w:rsidP="009C7E22">
      <w:pPr>
        <w:spacing w:after="3" w:line="261" w:lineRule="auto"/>
        <w:ind w:left="340" w:right="199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неприятие действий, приносящих ей вред;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ценности научного познания: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первоначальные представления о научной картине мира,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формируемые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в том числе в процессе усвоения ряда литературоведческих понятий;</w:t>
      </w:r>
    </w:p>
    <w:p w:rsidR="009C7E22" w:rsidRPr="009C55F8" w:rsidRDefault="009C7E22" w:rsidP="009C7E22">
      <w:pPr>
        <w:spacing w:after="203"/>
        <w:ind w:left="-15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lastRenderedPageBreak/>
        <w:t xml:space="preserve">— познавательные интересы, активность, инициативность, любознательность и самостоятельность в познании, в том числе познавательный интерес к чтению художественных произведений, активность и самостоятельность при выборе круга чтения. </w:t>
      </w:r>
    </w:p>
    <w:p w:rsidR="009C7E22" w:rsidRPr="009C55F8" w:rsidRDefault="009C7E22" w:rsidP="009C7E22">
      <w:pPr>
        <w:spacing w:after="5" w:line="259" w:lineRule="auto"/>
        <w:ind w:left="-4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Calibri"/>
          <w:color w:val="231F20"/>
          <w:sz w:val="24"/>
          <w:szCs w:val="24"/>
        </w:rPr>
        <w:t>МЕТАПРЕДМЕТНЫЕ РЕЗУЛЬТАТЫ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В результате изучения предмета «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Литературное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чтения на родном (русском) языке» у обучающегося будут сформированы следующие </w:t>
      </w:r>
      <w:r w:rsidRPr="009C55F8">
        <w:rPr>
          <w:rFonts w:eastAsia="Times New Roman"/>
          <w:b/>
          <w:color w:val="231F20"/>
          <w:sz w:val="24"/>
          <w:szCs w:val="24"/>
        </w:rPr>
        <w:t>познавательные</w:t>
      </w:r>
      <w:r w:rsidRPr="009C55F8">
        <w:rPr>
          <w:rFonts w:eastAsia="Times New Roman"/>
          <w:color w:val="231F20"/>
          <w:sz w:val="24"/>
          <w:szCs w:val="24"/>
        </w:rPr>
        <w:t xml:space="preserve"> универсальные учебные действия.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Базовые логические действия: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сравнивать различные тексты, устанавливать основания для сравнения текстов, устанавливать аналогии текстов;</w:t>
      </w:r>
    </w:p>
    <w:p w:rsidR="009C7E22" w:rsidRPr="009C55F8" w:rsidRDefault="009C7E22" w:rsidP="009C7E22">
      <w:pPr>
        <w:spacing w:line="259" w:lineRule="auto"/>
        <w:ind w:left="10" w:right="-13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объединять объекты (тексты) по определённому признаку;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определять существенный признак для классификации пословиц, поговорок, фразеологизмов;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находить в текстах закономерности и противоречия на основе предложенного учителем алгоритма наблюдения; анализировать алгоритм действий при анализе текста, самостоятельно выделять учебные операции при анализе текстов;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устанавливать причинн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о-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следственные связи при анализе текста, делать выводы. </w:t>
      </w:r>
    </w:p>
    <w:p w:rsidR="009C7E22" w:rsidRPr="009C55F8" w:rsidRDefault="009C7E22" w:rsidP="009C7E22">
      <w:pPr>
        <w:spacing w:line="259" w:lineRule="auto"/>
        <w:ind w:left="350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b/>
          <w:i/>
          <w:color w:val="231F20"/>
          <w:sz w:val="24"/>
          <w:szCs w:val="24"/>
        </w:rPr>
        <w:t>Базовые исследовательские действия: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 помощью учителя формулировать цель, планировать изменения собственного высказывания в соответствии с речевой ситуацией;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сравнивать несколько вариантов выполнения задания, выбирать наиболее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подходящий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(на основе предложенных критериев);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проводить по предложенному плану несложное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миниисследование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>, выполнять по предложенному плану проектное задание;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формулировать выводы и подкреплять их доказательствами на основе результатов проведённого смыслового анализа текста; формулировать с помощью учителя вопросы в процессе анализа предложенного текстового материала;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прогнозировать возможное развитие процессов, событий и их последствия в аналогичных или сходных ситуациях.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Работа с</w:t>
      </w:r>
      <w:r w:rsidRPr="009C55F8">
        <w:rPr>
          <w:rFonts w:eastAsia="Times New Roman"/>
          <w:i/>
          <w:color w:val="231F20"/>
          <w:sz w:val="24"/>
          <w:szCs w:val="24"/>
        </w:rPr>
        <w:t xml:space="preserve">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информацией</w:t>
      </w:r>
      <w:r w:rsidRPr="009C55F8">
        <w:rPr>
          <w:rFonts w:eastAsia="Times New Roman"/>
          <w:i/>
          <w:color w:val="231F20"/>
          <w:sz w:val="24"/>
          <w:szCs w:val="24"/>
        </w:rPr>
        <w:t>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выбирать источник получения информации: нужный словарь, справочник для получения запрашиваемой информации, для уточнения;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анализировать и создавать текстовую, графическую, видео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 ,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звуковую информацию в соответствии с учебной задачей;</w:t>
      </w:r>
    </w:p>
    <w:p w:rsidR="009C7E22" w:rsidRPr="009C55F8" w:rsidRDefault="009C7E22" w:rsidP="009C7E22">
      <w:pPr>
        <w:spacing w:after="235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понимать информацию, зафиксированную в виде таблиц, схем; самостоятельно создавать схемы, таблицы для представления результатов работы с текстами.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К концу обучения в начальной школе у обучающегося формируются </w:t>
      </w:r>
      <w:r w:rsidRPr="009C55F8">
        <w:rPr>
          <w:rFonts w:eastAsia="Times New Roman"/>
          <w:b/>
          <w:color w:val="231F20"/>
          <w:sz w:val="24"/>
          <w:szCs w:val="24"/>
        </w:rPr>
        <w:t>коммуникативные</w:t>
      </w:r>
      <w:r w:rsidRPr="009C55F8">
        <w:rPr>
          <w:rFonts w:eastAsia="Times New Roman"/>
          <w:color w:val="231F20"/>
          <w:sz w:val="24"/>
          <w:szCs w:val="24"/>
        </w:rPr>
        <w:t xml:space="preserve"> универсальные учебные действия.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Общение: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lastRenderedPageBreak/>
        <w:t>— воспринимать и формулировать суждения, выражать эмоции в соответствии с целями и условиями общения в знакомой среде;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проявлять уважительное отношение к собеседнику, соблюдать правила ведения диалоги и дискуссии;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признавать возможность существования разных точек зрения;</w:t>
      </w:r>
    </w:p>
    <w:p w:rsidR="009C7E22" w:rsidRPr="009C55F8" w:rsidRDefault="009C7E22" w:rsidP="009C7E22">
      <w:pPr>
        <w:spacing w:line="259" w:lineRule="auto"/>
        <w:ind w:left="10" w:right="-13" w:hanging="1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корректно и аргументированно высказывать своё мнение;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строить речевое высказывание в соответствии с поставленной задачей;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создавать устные и письменные тексты (описание, рассуждение, повествование) в соответствии с речевой ситуацией;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готовить небольшие публичные выступления о результатах парной и групповой работы, о результатах наблюдения, выполненного мин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>и-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исследования, проектного задания;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подбирать иллюстративный материал (рисунки, фото, плакаты) к тексту выступления.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Совместная деятельность: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проявлять готовность руководить, выполнять поручения, подчиняться, самостоятельно разрешать конфликты;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ответственно выполнять свою часть работы;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оценивать свой вклад в общий результат;</w:t>
      </w:r>
    </w:p>
    <w:p w:rsidR="009C7E22" w:rsidRPr="009C55F8" w:rsidRDefault="009C7E22" w:rsidP="009C7E22">
      <w:pPr>
        <w:spacing w:after="235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выполнять совместные проектные задания с опорой на </w:t>
      </w:r>
      <w:proofErr w:type="spellStart"/>
      <w:proofErr w:type="gramStart"/>
      <w:r w:rsidRPr="009C55F8">
        <w:rPr>
          <w:rFonts w:eastAsia="Times New Roman"/>
          <w:color w:val="231F20"/>
          <w:sz w:val="24"/>
          <w:szCs w:val="24"/>
        </w:rPr>
        <w:t>предл</w:t>
      </w:r>
      <w:proofErr w:type="spell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spellStart"/>
      <w:r w:rsidRPr="009C55F8">
        <w:rPr>
          <w:rFonts w:eastAsia="Times New Roman"/>
          <w:color w:val="231F20"/>
          <w:sz w:val="24"/>
          <w:szCs w:val="24"/>
        </w:rPr>
        <w:t>оженные</w:t>
      </w:r>
      <w:proofErr w:type="spellEnd"/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образцы. 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 </w:t>
      </w:r>
      <w:proofErr w:type="gramStart"/>
      <w:r w:rsidRPr="009C55F8">
        <w:rPr>
          <w:rFonts w:eastAsia="Times New Roman"/>
          <w:color w:val="231F20"/>
          <w:sz w:val="24"/>
          <w:szCs w:val="24"/>
        </w:rPr>
        <w:t xml:space="preserve">К концу обучения в начальной школе у обучающегося формируются </w:t>
      </w:r>
      <w:r w:rsidRPr="009C55F8">
        <w:rPr>
          <w:rFonts w:eastAsia="Times New Roman"/>
          <w:b/>
          <w:color w:val="231F20"/>
          <w:sz w:val="24"/>
          <w:szCs w:val="24"/>
        </w:rPr>
        <w:t>регулятивные</w:t>
      </w:r>
      <w:r w:rsidRPr="009C55F8">
        <w:rPr>
          <w:rFonts w:eastAsia="Times New Roman"/>
          <w:color w:val="231F20"/>
          <w:sz w:val="24"/>
          <w:szCs w:val="24"/>
        </w:rPr>
        <w:t xml:space="preserve"> универсальные учебные действия.</w:t>
      </w:r>
      <w:proofErr w:type="gramEnd"/>
      <w:r w:rsidRPr="009C55F8">
        <w:rPr>
          <w:rFonts w:eastAsia="Times New Roman"/>
          <w:color w:val="231F20"/>
          <w:sz w:val="24"/>
          <w:szCs w:val="24"/>
        </w:rPr>
        <w:t xml:space="preserve">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Самоорганизация: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планировать действия по решению учебной задачи для получения результата;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 xml:space="preserve">— выстраивать последовательность выбранных действий. </w:t>
      </w:r>
      <w:r w:rsidRPr="009C55F8">
        <w:rPr>
          <w:rFonts w:eastAsia="Times New Roman"/>
          <w:b/>
          <w:i/>
          <w:color w:val="231F20"/>
          <w:sz w:val="24"/>
          <w:szCs w:val="24"/>
        </w:rPr>
        <w:t>Самоконтроль: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устанавливать причины успеха/неудач учебной деятельности;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корректировать свои учебные действия для преодоления речевых ошибок и ошибок, связанных с анализом текстов;</w:t>
      </w:r>
    </w:p>
    <w:p w:rsidR="009C7E22" w:rsidRPr="009C55F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соотносить результат деятельности с поставленной учебной задачей по анализу текстов;</w:t>
      </w:r>
    </w:p>
    <w:p w:rsidR="009C7E22" w:rsidRPr="009C55F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находить ошибку, допущенную при работе с текстами;</w:t>
      </w:r>
    </w:p>
    <w:p w:rsidR="009C7E22" w:rsidRPr="009C55F8" w:rsidRDefault="009C7E22" w:rsidP="009C7E22">
      <w:pPr>
        <w:spacing w:after="232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9C55F8">
        <w:rPr>
          <w:rFonts w:eastAsia="Times New Roman"/>
          <w:color w:val="231F20"/>
          <w:sz w:val="24"/>
          <w:szCs w:val="24"/>
        </w:rPr>
        <w:t>—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C7E22" w:rsidRPr="00D35ED8" w:rsidRDefault="009C7E22" w:rsidP="009C7E22">
      <w:pPr>
        <w:spacing w:after="123" w:line="259" w:lineRule="auto"/>
        <w:ind w:left="-4" w:hanging="10"/>
        <w:rPr>
          <w:rFonts w:eastAsia="Times New Roman"/>
          <w:color w:val="231F20"/>
          <w:sz w:val="24"/>
          <w:szCs w:val="24"/>
        </w:rPr>
      </w:pPr>
      <w:r w:rsidRPr="00D35ED8">
        <w:rPr>
          <w:rFonts w:eastAsia="Calibri"/>
          <w:color w:val="231F20"/>
          <w:sz w:val="24"/>
          <w:szCs w:val="24"/>
        </w:rPr>
        <w:t>ПРЕДМЕТНЫЕ РЕЗУЛЬТАТЫ</w:t>
      </w:r>
    </w:p>
    <w:p w:rsidR="009C7E22" w:rsidRPr="00D35ED8" w:rsidRDefault="009C7E22" w:rsidP="009C7E22">
      <w:pPr>
        <w:spacing w:after="3" w:line="261" w:lineRule="auto"/>
        <w:ind w:left="-15" w:firstLine="330"/>
        <w:rPr>
          <w:rFonts w:eastAsia="Times New Roman"/>
          <w:color w:val="231F20"/>
          <w:sz w:val="24"/>
          <w:szCs w:val="24"/>
        </w:rPr>
      </w:pPr>
      <w:r w:rsidRPr="00D35ED8">
        <w:rPr>
          <w:rFonts w:eastAsia="Times New Roman"/>
          <w:color w:val="231F20"/>
          <w:sz w:val="24"/>
          <w:szCs w:val="24"/>
        </w:rPr>
        <w:t xml:space="preserve">Изучение учебного предмета «Литературное чтение на родном (русском) языке» в течение четырёх лет обучения должно обеспечить: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- 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понимание родной русской литературы как </w:t>
      </w:r>
      <w:proofErr w:type="spellStart"/>
      <w:r w:rsidRPr="00D35ED8">
        <w:rPr>
          <w:rFonts w:eastAsia="Times New Roman"/>
          <w:color w:val="231F20"/>
          <w:sz w:val="24"/>
          <w:szCs w:val="24"/>
        </w:rPr>
        <w:t>национальнокультурной</w:t>
      </w:r>
      <w:proofErr w:type="spellEnd"/>
      <w:r w:rsidRPr="00D35ED8">
        <w:rPr>
          <w:rFonts w:eastAsia="Times New Roman"/>
          <w:color w:val="231F20"/>
          <w:sz w:val="24"/>
          <w:szCs w:val="24"/>
        </w:rPr>
        <w:t xml:space="preserve"> ценности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 </w:t>
      </w:r>
    </w:p>
    <w:p w:rsidR="009C7E22" w:rsidRPr="00D35ED8" w:rsidRDefault="009C7E22" w:rsidP="009C7E22">
      <w:pPr>
        <w:spacing w:after="3" w:line="253" w:lineRule="auto"/>
        <w:ind w:left="237" w:right="-14" w:hanging="15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осознание коммуникативно-эстетических возможностей русского языка на основе изучения произведений русской литературы;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lastRenderedPageBreak/>
        <w:t xml:space="preserve"> 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осознание значимости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 xml:space="preserve"> 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ориентировку в нравственном содержании </w:t>
      </w:r>
      <w:proofErr w:type="gramStart"/>
      <w:r w:rsidRPr="00D35ED8">
        <w:rPr>
          <w:rFonts w:eastAsia="Times New Roman"/>
          <w:color w:val="231F20"/>
          <w:sz w:val="24"/>
          <w:szCs w:val="24"/>
        </w:rPr>
        <w:t>прочитанного</w:t>
      </w:r>
      <w:proofErr w:type="gramEnd"/>
      <w:r w:rsidRPr="00D35ED8">
        <w:rPr>
          <w:rFonts w:eastAsia="Times New Roman"/>
          <w:color w:val="231F20"/>
          <w:sz w:val="24"/>
          <w:szCs w:val="24"/>
        </w:rPr>
        <w:t xml:space="preserve">, соотнесение поступков героев с нравственными нормами, обоснование нравственной оценки поступков героев;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овладение элементарными представлениями о национальном своеобразии метафор, олицетворений, эпитетов;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совершенствование читательских умений (чтение вслух и про себя, владение элементарными приёмами интерпретации, анализа и преобразования художественных, научно-популярных и учебных текстов);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proofErr w:type="gramStart"/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применение опыта чтения произведений русской литературы для речевого самосовершенствования (умения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пересказа, полного или краткого; составлять устный рассказ на основе прочитанных произведений с учётом коммуникативной задачи (для разных адресатов), читать наизусть стихотворные произведения); </w:t>
      </w:r>
      <w:proofErr w:type="gramEnd"/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самостоятельный выбор интересующей литературы, обогащение собственного круга чтения; </w:t>
      </w:r>
    </w:p>
    <w:p w:rsidR="009C7E22" w:rsidRPr="00D35ED8" w:rsidRDefault="009C7E22" w:rsidP="009C7E22">
      <w:pPr>
        <w:spacing w:after="158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использование справочных источников для получения дополнительной информации.</w:t>
      </w:r>
    </w:p>
    <w:p w:rsidR="009C7E22" w:rsidRPr="00D35ED8" w:rsidRDefault="009C7E22" w:rsidP="009C7E22">
      <w:pPr>
        <w:spacing w:after="3" w:line="261" w:lineRule="auto"/>
        <w:ind w:left="340" w:firstLine="0"/>
        <w:rPr>
          <w:rFonts w:eastAsia="Times New Roman"/>
          <w:color w:val="231F20"/>
          <w:sz w:val="24"/>
          <w:szCs w:val="24"/>
        </w:rPr>
      </w:pPr>
      <w:r w:rsidRPr="00D35ED8">
        <w:rPr>
          <w:rFonts w:eastAsia="Times New Roman"/>
          <w:color w:val="231F20"/>
          <w:sz w:val="24"/>
          <w:szCs w:val="24"/>
        </w:rPr>
        <w:t xml:space="preserve">К концу обучения в </w:t>
      </w:r>
      <w:r w:rsidRPr="00D35ED8">
        <w:rPr>
          <w:rFonts w:eastAsia="Times New Roman"/>
          <w:b/>
          <w:color w:val="231F20"/>
          <w:sz w:val="24"/>
          <w:szCs w:val="24"/>
        </w:rPr>
        <w:t xml:space="preserve">4 классе </w:t>
      </w:r>
      <w:proofErr w:type="gramStart"/>
      <w:r w:rsidRPr="00D35ED8">
        <w:rPr>
          <w:rFonts w:eastAsia="Times New Roman"/>
          <w:color w:val="231F20"/>
          <w:sz w:val="24"/>
          <w:szCs w:val="24"/>
        </w:rPr>
        <w:t>обучающийся</w:t>
      </w:r>
      <w:proofErr w:type="gramEnd"/>
      <w:r w:rsidRPr="00D35ED8">
        <w:rPr>
          <w:rFonts w:eastAsia="Times New Roman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b/>
          <w:color w:val="231F20"/>
          <w:sz w:val="24"/>
          <w:szCs w:val="24"/>
        </w:rPr>
        <w:t>научится: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осознавать значимость чтения русской литературы для личного развития; для культурной самоидентификации;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определять позиции героев художественного текста, позицию автора художественного текста;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proofErr w:type="gramStart"/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 составлять устный рассказ на основе прочитанных произведений с учётом коммуникативной задачи (для разных адресатов);</w:t>
      </w:r>
      <w:proofErr w:type="gramEnd"/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 xml:space="preserve">самостоятельно выбирать интересующую литературу, формировать и обогащать собственный круг чтения; </w:t>
      </w:r>
    </w:p>
    <w:p w:rsidR="009C7E22" w:rsidRPr="00D35ED8" w:rsidRDefault="009C7E22" w:rsidP="009C7E22">
      <w:pPr>
        <w:spacing w:after="3" w:line="261" w:lineRule="auto"/>
        <w:ind w:left="227" w:hanging="142"/>
        <w:rPr>
          <w:rFonts w:eastAsia="Times New Roman"/>
          <w:color w:val="231F20"/>
          <w:sz w:val="24"/>
          <w:szCs w:val="24"/>
        </w:rPr>
      </w:pPr>
      <w:r>
        <w:rPr>
          <w:rFonts w:eastAsia="Calibri"/>
          <w:color w:val="231F20"/>
          <w:sz w:val="24"/>
          <w:szCs w:val="24"/>
        </w:rPr>
        <w:t>-</w:t>
      </w:r>
      <w:r w:rsidRPr="00D35ED8">
        <w:rPr>
          <w:rFonts w:eastAsia="Calibri"/>
          <w:color w:val="231F20"/>
          <w:sz w:val="24"/>
          <w:szCs w:val="24"/>
        </w:rPr>
        <w:t xml:space="preserve"> </w:t>
      </w:r>
      <w:r w:rsidRPr="00D35ED8">
        <w:rPr>
          <w:rFonts w:eastAsia="Times New Roman"/>
          <w:color w:val="231F20"/>
          <w:sz w:val="24"/>
          <w:szCs w:val="24"/>
        </w:rPr>
        <w:t>пользоваться справочными источниками для понимания текста и получения дополнительной информации.</w:t>
      </w:r>
    </w:p>
    <w:p w:rsidR="009C7E22" w:rsidRDefault="009C7E22" w:rsidP="009C7E22">
      <w:pPr>
        <w:rPr>
          <w:sz w:val="24"/>
          <w:szCs w:val="24"/>
        </w:rPr>
      </w:pPr>
    </w:p>
    <w:p w:rsidR="009C7E22" w:rsidRDefault="009C7E22" w:rsidP="009C7E22"/>
    <w:p w:rsidR="009C7E22" w:rsidRDefault="009C7E22" w:rsidP="009C7E22"/>
    <w:p w:rsidR="00852FE8" w:rsidRDefault="00852FE8"/>
    <w:sectPr w:rsidR="00852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22"/>
    <w:rsid w:val="00852FE8"/>
    <w:rsid w:val="009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22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E2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E22"/>
    <w:pPr>
      <w:spacing w:after="0" w:line="240" w:lineRule="auto"/>
      <w:ind w:firstLine="544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7E22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3819</Words>
  <Characters>21771</Characters>
  <Application>Microsoft Office Word</Application>
  <DocSecurity>0</DocSecurity>
  <Lines>181</Lines>
  <Paragraphs>51</Paragraphs>
  <ScaleCrop>false</ScaleCrop>
  <Company/>
  <LinksUpToDate>false</LinksUpToDate>
  <CharactersWithSpaces>25539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2024-09-06T15:06:00Z</dcterms:created>
  <dcterms:modified xsi:type="dcterms:W3CDTF">2024-09-06T15:07:00Z</dcterms:modified>
</cp:coreProperties>
</file>